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2" w:rsidRPr="00FF5ACA" w:rsidRDefault="00585092" w:rsidP="00FB738C">
      <w:pPr>
        <w:jc w:val="center"/>
        <w:rPr>
          <w:b/>
          <w:lang w:val="lv-LV"/>
        </w:rPr>
      </w:pPr>
      <w:r w:rsidRPr="00FF5ACA">
        <w:rPr>
          <w:b/>
          <w:lang w:val="lv-LV"/>
        </w:rPr>
        <w:t>SIA “DAUGAVPILS DZĪVOKĻU UN KOMUNĀLĀS</w:t>
      </w:r>
    </w:p>
    <w:p w:rsidR="00585092" w:rsidRPr="00FF5ACA" w:rsidRDefault="00585092" w:rsidP="00FB738C">
      <w:pPr>
        <w:keepNext/>
        <w:jc w:val="center"/>
        <w:outlineLvl w:val="3"/>
        <w:rPr>
          <w:b/>
          <w:bCs/>
          <w:lang w:val="lv-LV"/>
        </w:rPr>
      </w:pPr>
      <w:r w:rsidRPr="00FF5ACA">
        <w:rPr>
          <w:b/>
          <w:bCs/>
          <w:lang w:val="lv-LV"/>
        </w:rPr>
        <w:t>SAIMNIECĪBAS UZŅĒMUMS”</w:t>
      </w:r>
    </w:p>
    <w:p w:rsidR="00585092" w:rsidRPr="00FF5ACA" w:rsidRDefault="00585092" w:rsidP="00FB738C">
      <w:pPr>
        <w:jc w:val="center"/>
        <w:rPr>
          <w:lang w:val="lv-LV"/>
        </w:rPr>
      </w:pPr>
      <w:proofErr w:type="spellStart"/>
      <w:r w:rsidRPr="00FF5ACA">
        <w:rPr>
          <w:lang w:val="lv-LV"/>
        </w:rPr>
        <w:t>Reģ</w:t>
      </w:r>
      <w:proofErr w:type="spellEnd"/>
      <w:r w:rsidRPr="00FF5ACA">
        <w:rPr>
          <w:lang w:val="lv-LV"/>
        </w:rPr>
        <w:t>. Nr. 41503002485</w:t>
      </w:r>
    </w:p>
    <w:p w:rsidR="00585092" w:rsidRPr="00FF5ACA" w:rsidRDefault="00585092" w:rsidP="00FB738C">
      <w:pPr>
        <w:keepNext/>
        <w:jc w:val="center"/>
        <w:outlineLvl w:val="3"/>
        <w:rPr>
          <w:bCs/>
          <w:lang w:val="lv-LV"/>
        </w:rPr>
      </w:pPr>
      <w:r w:rsidRPr="00FF5ACA">
        <w:rPr>
          <w:bCs/>
          <w:lang w:val="lv-LV"/>
        </w:rPr>
        <w:t>Liepājas ielā 21, Daugavpilī, LV – 5417</w:t>
      </w:r>
    </w:p>
    <w:p w:rsidR="00585092" w:rsidRPr="00FF5ACA" w:rsidRDefault="00585092" w:rsidP="00FB738C">
      <w:pPr>
        <w:jc w:val="center"/>
        <w:rPr>
          <w:b/>
          <w:bCs/>
          <w:caps/>
          <w:lang w:val="lv-LV"/>
        </w:rPr>
      </w:pPr>
    </w:p>
    <w:p w:rsidR="00AD1847" w:rsidRPr="00FF5ACA" w:rsidRDefault="00585092" w:rsidP="00AD1847">
      <w:pPr>
        <w:jc w:val="center"/>
        <w:rPr>
          <w:bCs/>
          <w:lang w:val="lv-LV"/>
        </w:rPr>
      </w:pPr>
      <w:r w:rsidRPr="00FF5ACA">
        <w:rPr>
          <w:bCs/>
          <w:lang w:val="lv-LV"/>
        </w:rPr>
        <w:t xml:space="preserve">Iepirkums saskaņā ar Publisko iepirkumu likuma 8.panta </w:t>
      </w:r>
      <w:r w:rsidR="00AD1847">
        <w:rPr>
          <w:bCs/>
          <w:lang w:val="lv-LV"/>
        </w:rPr>
        <w:t>septītās</w:t>
      </w:r>
      <w:r w:rsidRPr="00FF5ACA">
        <w:rPr>
          <w:bCs/>
          <w:lang w:val="lv-LV"/>
        </w:rPr>
        <w:t xml:space="preserve"> daļas </w:t>
      </w:r>
      <w:r w:rsidR="00AD1847">
        <w:rPr>
          <w:bCs/>
          <w:lang w:val="lv-LV"/>
        </w:rPr>
        <w:t>2</w:t>
      </w:r>
      <w:r w:rsidRPr="00FF5ACA">
        <w:rPr>
          <w:bCs/>
          <w:lang w:val="lv-LV"/>
        </w:rPr>
        <w:t>.punkt</w:t>
      </w:r>
      <w:r w:rsidR="00AD1847">
        <w:rPr>
          <w:bCs/>
          <w:lang w:val="lv-LV"/>
        </w:rPr>
        <w:t>a “b” apakšpunktu</w:t>
      </w:r>
    </w:p>
    <w:p w:rsidR="00585092" w:rsidRPr="00FF5ACA" w:rsidRDefault="00AD1847" w:rsidP="00FB738C">
      <w:pPr>
        <w:jc w:val="center"/>
        <w:rPr>
          <w:bCs/>
          <w:lang w:val="lv-LV"/>
        </w:rPr>
      </w:pPr>
      <w:r>
        <w:rPr>
          <w:bCs/>
          <w:lang w:val="lv-LV"/>
        </w:rPr>
        <w:t>SARUNU PROCEDŪRA</w:t>
      </w:r>
    </w:p>
    <w:p w:rsidR="00585092" w:rsidRPr="00FF5ACA" w:rsidRDefault="00585092" w:rsidP="00FB738C">
      <w:pPr>
        <w:jc w:val="center"/>
        <w:rPr>
          <w:b/>
          <w:bCs/>
          <w:lang w:val="lv-LV"/>
        </w:rPr>
      </w:pPr>
      <w:r w:rsidRPr="00FF5ACA">
        <w:rPr>
          <w:b/>
          <w:lang w:val="lv-LV"/>
        </w:rPr>
        <w:t>“</w:t>
      </w:r>
      <w:r w:rsidR="00AD1847" w:rsidRPr="00AD1847">
        <w:rPr>
          <w:b/>
          <w:bCs/>
          <w:lang w:val="lv-LV"/>
        </w:rPr>
        <w:t>Sašķidrinātās naftas gāzes piegāde no lokālajiem gāzes apgādes tīkliem Daugavpilī gāzes patērētājiem dzīvojamās mājās</w:t>
      </w:r>
      <w:r w:rsidRPr="00FF5ACA">
        <w:rPr>
          <w:b/>
          <w:lang w:val="lv-LV"/>
        </w:rPr>
        <w:t>”</w:t>
      </w:r>
    </w:p>
    <w:p w:rsidR="004F4CC2" w:rsidRPr="00FF5ACA" w:rsidRDefault="00585092" w:rsidP="00FB738C">
      <w:pPr>
        <w:jc w:val="center"/>
        <w:rPr>
          <w:lang w:val="lv-LV"/>
        </w:rPr>
      </w:pPr>
      <w:r w:rsidRPr="00FF5ACA">
        <w:rPr>
          <w:lang w:val="lv-LV"/>
        </w:rPr>
        <w:t xml:space="preserve">identifikācijas numurs </w:t>
      </w:r>
      <w:bookmarkStart w:id="0" w:name="id"/>
      <w:r w:rsidRPr="00FF5ACA">
        <w:rPr>
          <w:lang w:val="lv-LV"/>
        </w:rPr>
        <w:t>SIA DDzKSU-2017/</w:t>
      </w:r>
      <w:bookmarkEnd w:id="0"/>
      <w:r w:rsidR="00AD1847">
        <w:rPr>
          <w:lang w:val="lv-LV"/>
        </w:rPr>
        <w:t>103</w:t>
      </w:r>
    </w:p>
    <w:p w:rsidR="004F4CC2" w:rsidRPr="00FF5ACA" w:rsidRDefault="004F4CC2" w:rsidP="00FB738C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FF5ACA">
        <w:rPr>
          <w:b/>
          <w:bCs/>
          <w:lang w:val="lv-LV"/>
        </w:rPr>
        <w:t>ZIŅOJUMS</w:t>
      </w:r>
    </w:p>
    <w:p w:rsidR="00FB738C" w:rsidRDefault="00FB738C" w:rsidP="00FB738C">
      <w:pPr>
        <w:pStyle w:val="tv213limenis2"/>
        <w:tabs>
          <w:tab w:val="left" w:pos="7371"/>
        </w:tabs>
        <w:spacing w:before="0" w:beforeAutospacing="0" w:after="0" w:afterAutospacing="0"/>
        <w:jc w:val="both"/>
        <w:rPr>
          <w:lang w:val="lv-LV"/>
        </w:rPr>
      </w:pPr>
    </w:p>
    <w:p w:rsidR="004F4CC2" w:rsidRPr="00FF5ACA" w:rsidRDefault="00FF5ACA" w:rsidP="00CA4616">
      <w:pPr>
        <w:pStyle w:val="tv213limenis2"/>
        <w:tabs>
          <w:tab w:val="left" w:pos="7088"/>
        </w:tabs>
        <w:spacing w:before="0" w:beforeAutospacing="0" w:after="0" w:afterAutospacing="0"/>
        <w:jc w:val="both"/>
        <w:rPr>
          <w:lang w:val="lv-LV"/>
        </w:rPr>
      </w:pPr>
      <w:r w:rsidRPr="00FF5ACA">
        <w:rPr>
          <w:lang w:val="lv-LV"/>
        </w:rPr>
        <w:t>Daugavpilī,</w:t>
      </w:r>
      <w:r w:rsidRPr="00FF5ACA">
        <w:rPr>
          <w:lang w:val="lv-LV"/>
        </w:rPr>
        <w:tab/>
      </w:r>
      <w:r w:rsidR="004F4CC2" w:rsidRPr="00FF5ACA">
        <w:rPr>
          <w:lang w:val="lv-LV"/>
        </w:rPr>
        <w:t>201</w:t>
      </w:r>
      <w:r w:rsidR="00B00280" w:rsidRPr="00FF5ACA">
        <w:rPr>
          <w:lang w:val="lv-LV"/>
        </w:rPr>
        <w:t>7</w:t>
      </w:r>
      <w:r w:rsidR="004F4CC2" w:rsidRPr="00FF5ACA">
        <w:rPr>
          <w:lang w:val="lv-LV"/>
        </w:rPr>
        <w:t xml:space="preserve">.gada </w:t>
      </w:r>
      <w:r w:rsidR="00AD1847">
        <w:rPr>
          <w:lang w:val="lv-LV"/>
        </w:rPr>
        <w:t>17</w:t>
      </w:r>
      <w:r w:rsidR="00CA4616">
        <w:rPr>
          <w:lang w:val="lv-LV"/>
        </w:rPr>
        <w:t>.</w:t>
      </w:r>
      <w:r w:rsidR="00AD1847">
        <w:rPr>
          <w:lang w:val="lv-LV"/>
        </w:rPr>
        <w:t>novem</w:t>
      </w:r>
      <w:r w:rsidR="00CA4616">
        <w:rPr>
          <w:lang w:val="lv-LV"/>
        </w:rPr>
        <w:t>brī</w:t>
      </w:r>
    </w:p>
    <w:p w:rsidR="00585092" w:rsidRPr="00FF5ACA" w:rsidRDefault="00585092" w:rsidP="00FB738C">
      <w:pPr>
        <w:pStyle w:val="tv213limenis2"/>
        <w:spacing w:before="0" w:beforeAutospacing="0" w:after="0" w:afterAutospacing="0"/>
        <w:jc w:val="both"/>
        <w:rPr>
          <w:lang w:val="lv-LV"/>
        </w:rPr>
      </w:pP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pasūtītāja nosaukums un adrese, iepirkuma identifikācijas numurs, iepirkuma procedūras veids</w:t>
      </w:r>
      <w:r w:rsidR="00240187">
        <w:rPr>
          <w:b/>
          <w:color w:val="595959" w:themeColor="text1" w:themeTint="A6"/>
          <w:sz w:val="24"/>
          <w:szCs w:val="24"/>
        </w:rPr>
        <w:t xml:space="preserve"> un tās izvēles pamatojums</w:t>
      </w:r>
      <w:r w:rsidRPr="00FF5ACA">
        <w:rPr>
          <w:b/>
          <w:color w:val="595959" w:themeColor="text1" w:themeTint="A6"/>
          <w:sz w:val="24"/>
          <w:szCs w:val="24"/>
        </w:rPr>
        <w:t>, kā arī iepirkuma līguma vai v</w:t>
      </w:r>
      <w:r w:rsidR="00B23607" w:rsidRPr="00FF5ACA">
        <w:rPr>
          <w:b/>
          <w:color w:val="595959" w:themeColor="text1" w:themeTint="A6"/>
          <w:sz w:val="24"/>
          <w:szCs w:val="24"/>
        </w:rPr>
        <w:t>ispārīgās vienošanās priekšmets: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pasūtītāja nosaukums un adrese:</w:t>
      </w:r>
      <w:r w:rsidRPr="00FF5ACA">
        <w:rPr>
          <w:lang w:val="lv-LV"/>
        </w:rPr>
        <w:t xml:space="preserve"> </w:t>
      </w:r>
      <w:r w:rsidR="00585092" w:rsidRPr="00FF5ACA">
        <w:rPr>
          <w:lang w:val="lv-LV"/>
        </w:rPr>
        <w:t>SIA “Daugavpils dzīvokļu un komunālās saimniecības uzņēmums”, Liepājas iela 21, Daugavpils, LV-5417</w:t>
      </w:r>
    </w:p>
    <w:p w:rsidR="00576576" w:rsidRPr="00FF5ACA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>iepirkuma identifikācijas numurs:</w:t>
      </w:r>
      <w:r w:rsidR="00364133" w:rsidRPr="00FF5ACA">
        <w:rPr>
          <w:lang w:val="lv-LV"/>
        </w:rPr>
        <w:t xml:space="preserve"> </w:t>
      </w:r>
      <w:r w:rsidR="00873E07">
        <w:rPr>
          <w:lang w:val="lv-LV"/>
        </w:rPr>
        <w:t>SIA DDzKSU-2017/</w:t>
      </w:r>
      <w:r w:rsidR="00AD1847">
        <w:rPr>
          <w:lang w:val="lv-LV"/>
        </w:rPr>
        <w:t>103</w:t>
      </w:r>
    </w:p>
    <w:p w:rsidR="00DD44AE" w:rsidRDefault="00576576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FF5ACA">
        <w:rPr>
          <w:b/>
          <w:bCs/>
          <w:lang w:val="lv-LV"/>
        </w:rPr>
        <w:t xml:space="preserve">iepirkuma līguma </w:t>
      </w:r>
      <w:r w:rsidR="00585092" w:rsidRPr="00FF5ACA">
        <w:rPr>
          <w:b/>
          <w:bCs/>
          <w:lang w:val="lv-LV"/>
        </w:rPr>
        <w:t xml:space="preserve">priekšmets: </w:t>
      </w:r>
      <w:r w:rsidR="00AD1847">
        <w:rPr>
          <w:lang w:val="lv-LV"/>
        </w:rPr>
        <w:t>s</w:t>
      </w:r>
      <w:r w:rsidR="00AD1847" w:rsidRPr="00AD1847">
        <w:rPr>
          <w:lang w:val="lv-LV"/>
        </w:rPr>
        <w:t>ašķidrinātās naftas gāzes piegāde no lokālajiem gāzes apgādes tīkliem Daugavpilī gāzes patērētājiem dzīvojamās mājās</w:t>
      </w:r>
    </w:p>
    <w:p w:rsidR="00E4309C" w:rsidRPr="00E4309C" w:rsidRDefault="00E4309C" w:rsidP="00240187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 w:rsidRPr="00240187">
        <w:rPr>
          <w:b/>
          <w:bCs/>
          <w:lang w:val="lv-LV"/>
        </w:rPr>
        <w:t>iepirkuma procedūras veids</w:t>
      </w:r>
      <w:r w:rsidR="00240187">
        <w:rPr>
          <w:b/>
          <w:bCs/>
          <w:lang w:val="lv-LV"/>
        </w:rPr>
        <w:t xml:space="preserve"> un tās izvēles pamatojums</w:t>
      </w:r>
      <w:r w:rsidRPr="00240187">
        <w:rPr>
          <w:b/>
          <w:bCs/>
          <w:lang w:val="lv-LV"/>
        </w:rPr>
        <w:t>:</w:t>
      </w:r>
      <w:r w:rsidRPr="00E4309C">
        <w:rPr>
          <w:b/>
          <w:color w:val="595959" w:themeColor="text1" w:themeTint="A6"/>
          <w:lang w:val="lv-LV" w:eastAsia="lv-LV"/>
        </w:rPr>
        <w:t xml:space="preserve"> </w:t>
      </w:r>
      <w:r w:rsidRPr="00E4309C">
        <w:rPr>
          <w:lang w:val="lv-LV"/>
        </w:rPr>
        <w:t>s</w:t>
      </w:r>
      <w:bookmarkStart w:id="1" w:name="_GoBack"/>
      <w:bookmarkEnd w:id="1"/>
      <w:r w:rsidRPr="00E4309C">
        <w:rPr>
          <w:lang w:val="lv-LV"/>
        </w:rPr>
        <w:t>arunu procedūra</w:t>
      </w:r>
      <w:r>
        <w:rPr>
          <w:lang w:val="lv-LV"/>
        </w:rPr>
        <w:t xml:space="preserve"> pamatojoties uz Publisko iepirkumu likuma 8.panta septītās daļas 2.punktu “b” apakšpunktā noteikto gadījumu, kas izriet no </w:t>
      </w:r>
      <w:r w:rsidRPr="00E4309C">
        <w:rPr>
          <w:lang w:val="lv-LV"/>
        </w:rPr>
        <w:t>SIA “Latvijas propāna gāze” 25.07.2017. vēstulē Nr.01-6/671 “Par sadarbību”, Konkurences padomes 13.10.2017. vēstulē Nr.1-12/1165 “Par skaidrojuma sniegšanu” un SIA “L</w:t>
      </w:r>
      <w:r>
        <w:rPr>
          <w:lang w:val="lv-LV"/>
        </w:rPr>
        <w:t xml:space="preserve">atvijas propāna gāze” sarakstē </w:t>
      </w:r>
      <w:r w:rsidRPr="00E4309C">
        <w:rPr>
          <w:lang w:val="lv-LV"/>
        </w:rPr>
        <w:t>norādīt</w:t>
      </w:r>
      <w:r>
        <w:rPr>
          <w:lang w:val="lv-LV"/>
        </w:rPr>
        <w:t>ajiem apsvērumiem</w:t>
      </w:r>
      <w:r w:rsidRPr="00E4309C">
        <w:rPr>
          <w:lang w:val="lv-LV"/>
        </w:rPr>
        <w:t xml:space="preserve">, </w:t>
      </w:r>
      <w:r>
        <w:rPr>
          <w:lang w:val="lv-LV"/>
        </w:rPr>
        <w:t xml:space="preserve">t.i., esošajā situācijā </w:t>
      </w:r>
      <w:r w:rsidRPr="00E4309C">
        <w:rPr>
          <w:lang w:val="lv-LV"/>
        </w:rPr>
        <w:t>piegādes var nodrošināt tikai konkrēts piegādātājs, nav konkurences tehnisku iemeslu dēļ.</w:t>
      </w:r>
    </w:p>
    <w:p w:rsidR="00576576" w:rsidRPr="00FF5ACA" w:rsidRDefault="00576576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 w:rsidRPr="00FF5ACA">
        <w:rPr>
          <w:b/>
          <w:color w:val="595959" w:themeColor="text1" w:themeTint="A6"/>
          <w:sz w:val="24"/>
          <w:szCs w:val="24"/>
        </w:rPr>
        <w:t>iepirkuma komisijas sastāvs un tās izveidošanas pamatojums, iepirkuma procedūras dokumentu sagata</w:t>
      </w:r>
      <w:r w:rsidR="00B23607" w:rsidRPr="00FF5ACA">
        <w:rPr>
          <w:b/>
          <w:color w:val="595959" w:themeColor="text1" w:themeTint="A6"/>
          <w:sz w:val="24"/>
          <w:szCs w:val="24"/>
        </w:rPr>
        <w:t>votāji un pieaicinātie eksperti:</w:t>
      </w:r>
    </w:p>
    <w:p w:rsidR="00E651EB" w:rsidRPr="00FF5ACA" w:rsidRDefault="00E651EB" w:rsidP="00FB738C">
      <w:pPr>
        <w:pStyle w:val="a8"/>
        <w:spacing w:before="120" w:after="120"/>
        <w:ind w:left="426" w:firstLine="0"/>
        <w:jc w:val="both"/>
        <w:rPr>
          <w:b/>
        </w:rPr>
      </w:pPr>
      <w:r w:rsidRPr="00FF5ACA">
        <w:rPr>
          <w:b/>
        </w:rPr>
        <w:t>Komisijas priekšsēdētāja:</w:t>
      </w:r>
    </w:p>
    <w:p w:rsidR="00E651EB" w:rsidRPr="00FF5ACA" w:rsidRDefault="00585092" w:rsidP="00FB738C">
      <w:pPr>
        <w:pStyle w:val="a8"/>
        <w:spacing w:before="120" w:after="120"/>
        <w:ind w:left="426" w:firstLine="0"/>
        <w:jc w:val="both"/>
      </w:pPr>
      <w:r w:rsidRPr="00FF5ACA">
        <w:t xml:space="preserve">Renāte </w:t>
      </w:r>
      <w:proofErr w:type="spellStart"/>
      <w:r w:rsidRPr="00FF5ACA">
        <w:t>Zalivska</w:t>
      </w:r>
      <w:proofErr w:type="spellEnd"/>
      <w:r w:rsidRPr="00FF5ACA">
        <w:t xml:space="preserve"> – Ekonomiskās plānošanas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</w:t>
      </w:r>
      <w:r w:rsidR="00C2265A" w:rsidRPr="00FF5ACA">
        <w:rPr>
          <w:b/>
          <w:lang w:val="lv-LV"/>
        </w:rPr>
        <w:t>isijas priekšsēdētājas vietniece:</w:t>
      </w:r>
    </w:p>
    <w:p w:rsidR="00106D54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Natālija </w:t>
      </w:r>
      <w:proofErr w:type="spellStart"/>
      <w:r w:rsidRPr="00FF5ACA">
        <w:rPr>
          <w:lang w:val="lv-LV"/>
        </w:rPr>
        <w:t>Rustkova</w:t>
      </w:r>
      <w:proofErr w:type="spellEnd"/>
      <w:r w:rsidR="00106D54" w:rsidRPr="00FF5ACA">
        <w:rPr>
          <w:lang w:val="lv-LV"/>
        </w:rPr>
        <w:t xml:space="preserve"> – </w:t>
      </w:r>
      <w:r w:rsidRPr="00FF5ACA">
        <w:rPr>
          <w:lang w:val="lv-LV"/>
        </w:rPr>
        <w:t>Juridiskās daļas vadītāja</w:t>
      </w:r>
    </w:p>
    <w:p w:rsidR="00106D54" w:rsidRPr="00FF5ACA" w:rsidRDefault="00106D54" w:rsidP="00FB738C">
      <w:pPr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>Komisijas locekļi</w:t>
      </w:r>
      <w:r w:rsidR="00C2265A" w:rsidRPr="00FF5ACA">
        <w:rPr>
          <w:b/>
          <w:lang w:val="lv-LV"/>
        </w:rPr>
        <w:t>: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Evelīna </w:t>
      </w:r>
      <w:proofErr w:type="spellStart"/>
      <w:r w:rsidRPr="00FF5ACA">
        <w:rPr>
          <w:lang w:val="lv-LV"/>
        </w:rPr>
        <w:t>Hodosovska</w:t>
      </w:r>
      <w:proofErr w:type="spellEnd"/>
      <w:r w:rsidRPr="00FF5ACA">
        <w:rPr>
          <w:lang w:val="lv-LV"/>
        </w:rPr>
        <w:t xml:space="preserve"> – galvenā grāmatvede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Vera </w:t>
      </w:r>
      <w:proofErr w:type="spellStart"/>
      <w:r w:rsidRPr="00FF5ACA">
        <w:rPr>
          <w:lang w:val="lv-LV"/>
        </w:rPr>
        <w:t>Ragele</w:t>
      </w:r>
      <w:proofErr w:type="spellEnd"/>
      <w:r w:rsidRPr="00FF5ACA">
        <w:rPr>
          <w:lang w:val="lv-LV"/>
        </w:rPr>
        <w:t xml:space="preserve"> - Ēku inženierkomunikāciju ekspluatācijas daļas vadītāja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 xml:space="preserve">Mihails </w:t>
      </w:r>
      <w:proofErr w:type="spellStart"/>
      <w:r w:rsidRPr="00FF5ACA">
        <w:rPr>
          <w:lang w:val="lv-LV"/>
        </w:rPr>
        <w:t>Kapeļušnikovs</w:t>
      </w:r>
      <w:proofErr w:type="spellEnd"/>
      <w:r w:rsidRPr="00FF5ACA">
        <w:rPr>
          <w:lang w:val="lv-LV"/>
        </w:rPr>
        <w:t xml:space="preserve">  – Ražošanas tehniskās bāzes vadītājs</w:t>
      </w:r>
    </w:p>
    <w:p w:rsidR="00106D54" w:rsidRPr="00FF5ACA" w:rsidRDefault="00C2265A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 xml:space="preserve">Vadims </w:t>
      </w:r>
      <w:proofErr w:type="spellStart"/>
      <w:r w:rsidRPr="00FF5ACA">
        <w:rPr>
          <w:sz w:val="24"/>
          <w:szCs w:val="24"/>
          <w:lang w:val="lv-LV"/>
        </w:rPr>
        <w:t>Kodačs</w:t>
      </w:r>
      <w:proofErr w:type="spellEnd"/>
      <w:r w:rsidRPr="00FF5ACA">
        <w:rPr>
          <w:sz w:val="24"/>
          <w:szCs w:val="24"/>
          <w:lang w:val="lv-LV"/>
        </w:rPr>
        <w:t xml:space="preserve"> – galvenais ēku būvinženieris</w:t>
      </w:r>
    </w:p>
    <w:p w:rsidR="00C2265A" w:rsidRPr="00FF5ACA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lastRenderedPageBreak/>
        <w:t xml:space="preserve">Raitis </w:t>
      </w:r>
      <w:proofErr w:type="spellStart"/>
      <w:r w:rsidRPr="00FF5ACA">
        <w:rPr>
          <w:lang w:val="lv-LV"/>
        </w:rPr>
        <w:t>Ķikusts</w:t>
      </w:r>
      <w:proofErr w:type="spellEnd"/>
      <w:r w:rsidRPr="00FF5ACA">
        <w:rPr>
          <w:lang w:val="lv-LV"/>
        </w:rPr>
        <w:t xml:space="preserve"> – </w:t>
      </w:r>
      <w:r w:rsidR="00CA4616">
        <w:rPr>
          <w:lang w:val="lv-LV"/>
        </w:rPr>
        <w:t xml:space="preserve">galvenais </w:t>
      </w:r>
      <w:r w:rsidRPr="00FF5ACA">
        <w:rPr>
          <w:lang w:val="lv-LV"/>
        </w:rPr>
        <w:t>ekonomists</w:t>
      </w:r>
    </w:p>
    <w:p w:rsidR="00E651EB" w:rsidRPr="00FF5ACA" w:rsidRDefault="00E651EB" w:rsidP="00FB738C">
      <w:pPr>
        <w:pStyle w:val="3"/>
        <w:spacing w:before="120"/>
        <w:ind w:left="426"/>
        <w:jc w:val="both"/>
        <w:rPr>
          <w:sz w:val="24"/>
          <w:szCs w:val="24"/>
          <w:lang w:val="lv-LV"/>
        </w:rPr>
      </w:pPr>
      <w:r w:rsidRPr="00FF5ACA">
        <w:rPr>
          <w:sz w:val="24"/>
          <w:szCs w:val="24"/>
          <w:lang w:val="lv-LV"/>
        </w:rPr>
        <w:t>Iepirkuma komisijas sēžu protokolēšanu nodrošina</w:t>
      </w:r>
      <w:r w:rsidR="00C2265A" w:rsidRPr="00FF5ACA">
        <w:rPr>
          <w:sz w:val="24"/>
          <w:szCs w:val="24"/>
          <w:lang w:val="lv-LV"/>
        </w:rPr>
        <w:t xml:space="preserve"> iepirkumu speciāliste Olga Strelkova</w:t>
      </w:r>
      <w:r w:rsidRPr="00FF5ACA">
        <w:rPr>
          <w:sz w:val="24"/>
          <w:szCs w:val="24"/>
          <w:lang w:val="lv-LV"/>
        </w:rPr>
        <w:t>.</w:t>
      </w:r>
    </w:p>
    <w:p w:rsidR="00E651EB" w:rsidRPr="00FF5ACA" w:rsidRDefault="00E651EB" w:rsidP="00FB738C">
      <w:pPr>
        <w:pStyle w:val="ab"/>
        <w:spacing w:before="120" w:after="120"/>
        <w:ind w:left="426"/>
        <w:jc w:val="both"/>
        <w:rPr>
          <w:b/>
          <w:lang w:val="lv-LV"/>
        </w:rPr>
      </w:pPr>
      <w:r w:rsidRPr="00FF5ACA">
        <w:rPr>
          <w:b/>
          <w:lang w:val="lv-LV"/>
        </w:rPr>
        <w:t xml:space="preserve">Komisijas izveidošanas pamats: </w:t>
      </w:r>
    </w:p>
    <w:p w:rsidR="00106D54" w:rsidRDefault="00C2265A" w:rsidP="00FB738C">
      <w:pPr>
        <w:spacing w:before="120" w:after="120"/>
        <w:ind w:left="426"/>
        <w:jc w:val="both"/>
        <w:rPr>
          <w:lang w:val="lv-LV"/>
        </w:rPr>
      </w:pPr>
      <w:r w:rsidRPr="00FF5ACA">
        <w:rPr>
          <w:lang w:val="lv-LV"/>
        </w:rPr>
        <w:t>pastāvīga iepirkumu komisija saskaņā ar 03.10.2016. rīkojumu Nr.1-3/0048</w:t>
      </w:r>
    </w:p>
    <w:p w:rsidR="00576576" w:rsidRPr="00FF5ACA" w:rsidRDefault="009316D9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Kandidāti, kuriem nosūtīts uzaicinājums iesniegt piedāvājumu un piedalīties </w:t>
      </w:r>
      <w:proofErr w:type="spellStart"/>
      <w:r>
        <w:rPr>
          <w:b/>
          <w:color w:val="595959" w:themeColor="text1" w:themeTint="A6"/>
          <w:sz w:val="24"/>
          <w:szCs w:val="24"/>
        </w:rPr>
        <w:t>saurnās</w:t>
      </w:r>
      <w:proofErr w:type="spellEnd"/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576576" w:rsidRPr="00FF5ACA" w:rsidRDefault="009316D9" w:rsidP="00FB738C">
      <w:pPr>
        <w:pStyle w:val="tv213limenis2"/>
        <w:spacing w:before="120" w:beforeAutospacing="0" w:after="120" w:afterAutospacing="0"/>
        <w:ind w:left="426"/>
        <w:jc w:val="both"/>
        <w:rPr>
          <w:lang w:val="lv-LV"/>
        </w:rPr>
      </w:pPr>
      <w:r>
        <w:rPr>
          <w:lang w:val="lv-LV"/>
        </w:rPr>
        <w:t>SIA “Latvijas propāna gāze”, reģ.Nr.40003493561</w:t>
      </w:r>
    </w:p>
    <w:p w:rsidR="00576576" w:rsidRPr="00FF5ACA" w:rsidRDefault="009316D9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Sarunu norises laiks ar pretendentu</w:t>
      </w:r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p w:rsidR="000230EB" w:rsidRDefault="009316D9" w:rsidP="00FB738C">
      <w:pPr>
        <w:spacing w:before="120" w:after="120"/>
        <w:ind w:left="426"/>
        <w:jc w:val="both"/>
        <w:rPr>
          <w:lang w:val="lv-LV"/>
        </w:rPr>
      </w:pPr>
      <w:r>
        <w:rPr>
          <w:lang w:val="lv-LV"/>
        </w:rPr>
        <w:t>2017.gada 3.novembrī plkst.14.00</w:t>
      </w:r>
    </w:p>
    <w:p w:rsidR="00576576" w:rsidRPr="00FF5ACA" w:rsidRDefault="00E4309C" w:rsidP="00FB738C">
      <w:pPr>
        <w:pStyle w:val="tv2132"/>
        <w:numPr>
          <w:ilvl w:val="0"/>
          <w:numId w:val="16"/>
        </w:numPr>
        <w:spacing w:before="120" w:after="120" w:line="240" w:lineRule="auto"/>
        <w:ind w:left="426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Kandidāts, ar kuru nolemts noslēgt līgumu, cena</w:t>
      </w:r>
      <w:r w:rsidR="00B23607" w:rsidRPr="00FF5ACA">
        <w:rPr>
          <w:b/>
          <w:color w:val="595959" w:themeColor="text1" w:themeTint="A6"/>
          <w:sz w:val="24"/>
          <w:szCs w:val="24"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E4309C" w:rsidRPr="00E4309C" w:rsidTr="00E4309C">
        <w:tc>
          <w:tcPr>
            <w:tcW w:w="3131" w:type="dxa"/>
            <w:vAlign w:val="center"/>
          </w:tcPr>
          <w:p w:rsidR="00E4309C" w:rsidRPr="00E4309C" w:rsidRDefault="00E4309C" w:rsidP="00E4309C">
            <w:pPr>
              <w:tabs>
                <w:tab w:val="left" w:pos="8080"/>
              </w:tabs>
              <w:jc w:val="center"/>
              <w:rPr>
                <w:sz w:val="22"/>
                <w:szCs w:val="22"/>
                <w:lang w:val="lv-LV"/>
              </w:rPr>
            </w:pPr>
            <w:r w:rsidRPr="00E4309C">
              <w:rPr>
                <w:sz w:val="22"/>
                <w:szCs w:val="22"/>
                <w:lang w:val="lv-LV"/>
              </w:rPr>
              <w:t>Kandidāta nosaukums,</w:t>
            </w:r>
          </w:p>
          <w:p w:rsidR="00E4309C" w:rsidRPr="00E4309C" w:rsidRDefault="00E4309C" w:rsidP="00E4309C">
            <w:pPr>
              <w:tabs>
                <w:tab w:val="left" w:pos="8080"/>
              </w:tabs>
              <w:jc w:val="center"/>
              <w:rPr>
                <w:sz w:val="22"/>
                <w:szCs w:val="22"/>
                <w:lang w:val="lv-LV"/>
              </w:rPr>
            </w:pPr>
            <w:r w:rsidRPr="00E4309C">
              <w:rPr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3132" w:type="dxa"/>
            <w:vAlign w:val="center"/>
          </w:tcPr>
          <w:p w:rsidR="00E4309C" w:rsidRPr="00E4309C" w:rsidRDefault="00E4309C" w:rsidP="00E4309C">
            <w:pPr>
              <w:tabs>
                <w:tab w:val="left" w:pos="8080"/>
              </w:tabs>
              <w:jc w:val="center"/>
              <w:rPr>
                <w:sz w:val="22"/>
                <w:szCs w:val="22"/>
                <w:lang w:val="lv-LV"/>
              </w:rPr>
            </w:pPr>
            <w:r w:rsidRPr="00E4309C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3132" w:type="dxa"/>
            <w:vAlign w:val="center"/>
          </w:tcPr>
          <w:p w:rsidR="00E4309C" w:rsidRPr="00E4309C" w:rsidRDefault="00E4309C" w:rsidP="00E4309C">
            <w:pPr>
              <w:tabs>
                <w:tab w:val="left" w:pos="8080"/>
              </w:tabs>
              <w:jc w:val="center"/>
              <w:rPr>
                <w:sz w:val="22"/>
                <w:szCs w:val="22"/>
                <w:lang w:val="lv-LV"/>
              </w:rPr>
            </w:pPr>
            <w:r w:rsidRPr="00E4309C">
              <w:rPr>
                <w:sz w:val="22"/>
                <w:szCs w:val="22"/>
                <w:lang w:val="lv-LV"/>
              </w:rPr>
              <w:t xml:space="preserve">Piedāvātā cena </w:t>
            </w:r>
            <w:r>
              <w:rPr>
                <w:sz w:val="22"/>
                <w:szCs w:val="22"/>
                <w:lang w:val="lv-LV"/>
              </w:rPr>
              <w:t>par m</w:t>
            </w:r>
            <w:r w:rsidRPr="00E4309C">
              <w:rPr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E4309C">
              <w:rPr>
                <w:sz w:val="22"/>
                <w:szCs w:val="22"/>
                <w:lang w:val="lv-LV"/>
              </w:rPr>
              <w:t>EUR (bez PVN)</w:t>
            </w:r>
          </w:p>
        </w:tc>
      </w:tr>
      <w:tr w:rsidR="00E4309C" w:rsidTr="00E4309C">
        <w:tc>
          <w:tcPr>
            <w:tcW w:w="3131" w:type="dxa"/>
          </w:tcPr>
          <w:p w:rsidR="00E4309C" w:rsidRDefault="00E4309C" w:rsidP="00FB738C">
            <w:pPr>
              <w:tabs>
                <w:tab w:val="left" w:pos="8080"/>
              </w:tabs>
              <w:jc w:val="both"/>
              <w:rPr>
                <w:lang w:val="lv-LV"/>
              </w:rPr>
            </w:pPr>
            <w:r w:rsidRPr="00E4309C">
              <w:rPr>
                <w:b/>
                <w:lang w:val="lv-LV"/>
              </w:rPr>
              <w:t>SIA “Latvijas propāna gāze”</w:t>
            </w:r>
            <w:r>
              <w:rPr>
                <w:lang w:val="lv-LV"/>
              </w:rPr>
              <w:t>, reģ.Nr.40003493561</w:t>
            </w:r>
          </w:p>
        </w:tc>
        <w:tc>
          <w:tcPr>
            <w:tcW w:w="3132" w:type="dxa"/>
          </w:tcPr>
          <w:p w:rsidR="00E4309C" w:rsidRDefault="00E4309C" w:rsidP="00FB738C">
            <w:pPr>
              <w:tabs>
                <w:tab w:val="left" w:pos="808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Kurzemes prospekts 19, Rīga, LV-1067</w:t>
            </w:r>
          </w:p>
        </w:tc>
        <w:tc>
          <w:tcPr>
            <w:tcW w:w="3132" w:type="dxa"/>
            <w:vAlign w:val="center"/>
          </w:tcPr>
          <w:p w:rsidR="00E4309C" w:rsidRDefault="00E4309C" w:rsidP="00E4309C">
            <w:pPr>
              <w:tabs>
                <w:tab w:val="left" w:pos="808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4.44</w:t>
            </w:r>
          </w:p>
        </w:tc>
      </w:tr>
    </w:tbl>
    <w:p w:rsidR="00E4309C" w:rsidRDefault="00E4309C" w:rsidP="00FB738C">
      <w:pPr>
        <w:tabs>
          <w:tab w:val="left" w:pos="8080"/>
        </w:tabs>
        <w:jc w:val="both"/>
        <w:rPr>
          <w:lang w:val="lv-LV"/>
        </w:rPr>
      </w:pPr>
    </w:p>
    <w:p w:rsidR="00E4309C" w:rsidRDefault="00E4309C" w:rsidP="00FB738C">
      <w:pPr>
        <w:tabs>
          <w:tab w:val="left" w:pos="8080"/>
        </w:tabs>
        <w:jc w:val="both"/>
        <w:rPr>
          <w:lang w:val="lv-LV"/>
        </w:rPr>
      </w:pPr>
    </w:p>
    <w:p w:rsidR="00E4309C" w:rsidRDefault="004F4CC2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Iepirkumu komisijas priekšsēdētāja</w:t>
      </w:r>
      <w:r w:rsidR="00E4309C">
        <w:rPr>
          <w:lang w:val="lv-LV"/>
        </w:rPr>
        <w:t>s</w:t>
      </w:r>
    </w:p>
    <w:p w:rsidR="004F4CC2" w:rsidRPr="00FF5ACA" w:rsidRDefault="00E4309C" w:rsidP="00FB738C">
      <w:pPr>
        <w:tabs>
          <w:tab w:val="left" w:pos="8080"/>
        </w:tabs>
        <w:jc w:val="both"/>
        <w:rPr>
          <w:lang w:val="lv-LV"/>
        </w:rPr>
      </w:pPr>
      <w:r>
        <w:rPr>
          <w:lang w:val="lv-LV"/>
        </w:rPr>
        <w:t>vietniece</w:t>
      </w:r>
      <w:r w:rsidR="00FF5ACA" w:rsidRPr="00FF5ACA">
        <w:rPr>
          <w:lang w:val="lv-LV"/>
        </w:rPr>
        <w:t xml:space="preserve"> </w:t>
      </w:r>
      <w:r w:rsidR="00FF5ACA" w:rsidRPr="00FF5ACA">
        <w:rPr>
          <w:lang w:val="lv-LV"/>
        </w:rPr>
        <w:tab/>
      </w:r>
      <w:proofErr w:type="spellStart"/>
      <w:r>
        <w:rPr>
          <w:lang w:val="lv-LV"/>
        </w:rPr>
        <w:t>N.Rustkova</w:t>
      </w:r>
      <w:proofErr w:type="spellEnd"/>
    </w:p>
    <w:p w:rsidR="00FB738C" w:rsidRDefault="00FB738C" w:rsidP="00FB738C">
      <w:pPr>
        <w:tabs>
          <w:tab w:val="left" w:pos="8080"/>
        </w:tabs>
        <w:jc w:val="both"/>
        <w:rPr>
          <w:lang w:val="lv-LV"/>
        </w:rPr>
      </w:pPr>
    </w:p>
    <w:p w:rsidR="009F602D" w:rsidRPr="00FF5ACA" w:rsidRDefault="00FF5ACA" w:rsidP="00FB738C">
      <w:pPr>
        <w:tabs>
          <w:tab w:val="left" w:pos="8080"/>
        </w:tabs>
        <w:jc w:val="both"/>
        <w:rPr>
          <w:lang w:val="lv-LV"/>
        </w:rPr>
      </w:pPr>
      <w:r w:rsidRPr="00FF5ACA">
        <w:rPr>
          <w:lang w:val="lv-LV"/>
        </w:rPr>
        <w:t>Sagatavoja protokolists</w:t>
      </w:r>
      <w:r w:rsidRPr="00FF5ACA">
        <w:rPr>
          <w:lang w:val="lv-LV"/>
        </w:rPr>
        <w:tab/>
      </w:r>
      <w:proofErr w:type="spellStart"/>
      <w:r w:rsidRPr="00FF5ACA">
        <w:rPr>
          <w:lang w:val="lv-LV"/>
        </w:rPr>
        <w:t>O.Strelkova</w:t>
      </w:r>
      <w:proofErr w:type="spellEnd"/>
    </w:p>
    <w:sectPr w:rsidR="009F602D" w:rsidRPr="00FF5ACA" w:rsidSect="00240187">
      <w:footerReference w:type="default" r:id="rId8"/>
      <w:pgSz w:w="12240" w:h="15840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1D" w:rsidRDefault="000E531D" w:rsidP="005310EE">
      <w:r>
        <w:separator/>
      </w:r>
    </w:p>
  </w:endnote>
  <w:endnote w:type="continuationSeparator" w:id="0">
    <w:p w:rsidR="000E531D" w:rsidRDefault="000E531D" w:rsidP="0053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3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EE" w:rsidRDefault="005310E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0EE" w:rsidRDefault="005310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1D" w:rsidRDefault="000E531D" w:rsidP="005310EE">
      <w:r>
        <w:separator/>
      </w:r>
    </w:p>
  </w:footnote>
  <w:footnote w:type="continuationSeparator" w:id="0">
    <w:p w:rsidR="000E531D" w:rsidRDefault="000E531D" w:rsidP="0053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12C"/>
    <w:multiLevelType w:val="hybridMultilevel"/>
    <w:tmpl w:val="A27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230EB"/>
    <w:rsid w:val="000D571D"/>
    <w:rsid w:val="000E531D"/>
    <w:rsid w:val="000F2403"/>
    <w:rsid w:val="00106D54"/>
    <w:rsid w:val="001A420D"/>
    <w:rsid w:val="001B1CF9"/>
    <w:rsid w:val="001F4682"/>
    <w:rsid w:val="00240187"/>
    <w:rsid w:val="00263B09"/>
    <w:rsid w:val="0028563B"/>
    <w:rsid w:val="002D44FC"/>
    <w:rsid w:val="00364133"/>
    <w:rsid w:val="00395901"/>
    <w:rsid w:val="003A50E9"/>
    <w:rsid w:val="004D2D60"/>
    <w:rsid w:val="004F4CC2"/>
    <w:rsid w:val="005310EE"/>
    <w:rsid w:val="00576576"/>
    <w:rsid w:val="00581F47"/>
    <w:rsid w:val="00585092"/>
    <w:rsid w:val="005A6C0A"/>
    <w:rsid w:val="00763D93"/>
    <w:rsid w:val="00772FEF"/>
    <w:rsid w:val="007B7E7C"/>
    <w:rsid w:val="007C58FB"/>
    <w:rsid w:val="00807598"/>
    <w:rsid w:val="008637B0"/>
    <w:rsid w:val="00873E07"/>
    <w:rsid w:val="008B0472"/>
    <w:rsid w:val="009316D9"/>
    <w:rsid w:val="009536E0"/>
    <w:rsid w:val="009711D8"/>
    <w:rsid w:val="009A4EB7"/>
    <w:rsid w:val="009F602D"/>
    <w:rsid w:val="00A66943"/>
    <w:rsid w:val="00AA3D0A"/>
    <w:rsid w:val="00AD1847"/>
    <w:rsid w:val="00AF05B1"/>
    <w:rsid w:val="00B00280"/>
    <w:rsid w:val="00B04F50"/>
    <w:rsid w:val="00B203AA"/>
    <w:rsid w:val="00B23607"/>
    <w:rsid w:val="00B6081D"/>
    <w:rsid w:val="00C179E2"/>
    <w:rsid w:val="00C2265A"/>
    <w:rsid w:val="00CA4616"/>
    <w:rsid w:val="00D11899"/>
    <w:rsid w:val="00D273F5"/>
    <w:rsid w:val="00DD44AE"/>
    <w:rsid w:val="00E10C55"/>
    <w:rsid w:val="00E4309C"/>
    <w:rsid w:val="00E651EB"/>
    <w:rsid w:val="00F17384"/>
    <w:rsid w:val="00F27DEB"/>
    <w:rsid w:val="00F33A75"/>
    <w:rsid w:val="00FB2A8C"/>
    <w:rsid w:val="00FB738C"/>
    <w:rsid w:val="00FC78D3"/>
    <w:rsid w:val="00FD00DF"/>
    <w:rsid w:val="00FE686C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811C5-559E-45F6-9E19-1925BE5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a4">
    <w:name w:val="Emphasis"/>
    <w:uiPriority w:val="20"/>
    <w:qFormat/>
    <w:rsid w:val="004F4CC2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a6">
    <w:name w:val="Body Text"/>
    <w:basedOn w:val="a"/>
    <w:link w:val="a7"/>
    <w:unhideWhenUsed/>
    <w:rsid w:val="004F4CC2"/>
    <w:pPr>
      <w:jc w:val="both"/>
    </w:pPr>
    <w:rPr>
      <w:szCs w:val="20"/>
      <w:lang w:val="lv-LV"/>
    </w:rPr>
  </w:style>
  <w:style w:type="character" w:customStyle="1" w:styleId="a7">
    <w:name w:val="Основной текст Знак"/>
    <w:basedOn w:val="a0"/>
    <w:link w:val="a6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8">
    <w:name w:val="Body Text Indent"/>
    <w:basedOn w:val="a"/>
    <w:link w:val="a9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3">
    <w:name w:val="Body Text 3"/>
    <w:basedOn w:val="a"/>
    <w:link w:val="30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a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a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aa">
    <w:name w:val="Strong"/>
    <w:basedOn w:val="a0"/>
    <w:uiPriority w:val="22"/>
    <w:qFormat/>
    <w:rsid w:val="004F4CC2"/>
    <w:rPr>
      <w:b/>
      <w:bCs/>
    </w:rPr>
  </w:style>
  <w:style w:type="paragraph" w:styleId="ab">
    <w:name w:val="List Paragraph"/>
    <w:basedOn w:val="a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ac">
    <w:name w:val="No Spacing"/>
    <w:link w:val="ad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2">
    <w:name w:val="Body Text 2"/>
    <w:basedOn w:val="a"/>
    <w:link w:val="20"/>
    <w:uiPriority w:val="99"/>
    <w:semiHidden/>
    <w:unhideWhenUsed/>
    <w:rsid w:val="001F4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d">
    <w:name w:val="Без интервала Знак"/>
    <w:link w:val="ac"/>
    <w:locked/>
    <w:rsid w:val="005310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531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310EE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0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Style2Justified">
    <w:name w:val="Style Style2 + Justified"/>
    <w:basedOn w:val="a"/>
    <w:rsid w:val="00106D54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character" w:styleId="af2">
    <w:name w:val="annotation reference"/>
    <w:uiPriority w:val="99"/>
    <w:semiHidden/>
    <w:unhideWhenUsed/>
    <w:rsid w:val="00C226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1F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1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1F47"/>
    <w:pPr>
      <w:spacing w:after="160" w:line="259" w:lineRule="auto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1F47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D273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273F5"/>
    <w:rPr>
      <w:rFonts w:ascii="Segoe UI" w:eastAsia="Times New Roman" w:hAnsi="Segoe UI" w:cs="Segoe UI"/>
      <w:sz w:val="18"/>
      <w:szCs w:val="18"/>
      <w:lang w:val="en-GB"/>
    </w:rPr>
  </w:style>
  <w:style w:type="table" w:styleId="af9">
    <w:name w:val="Table Grid"/>
    <w:basedOn w:val="a1"/>
    <w:uiPriority w:val="39"/>
    <w:rsid w:val="00E4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1EE7-E533-4DEE-9DC4-78F1A0C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Alimdul</cp:lastModifiedBy>
  <cp:revision>8</cp:revision>
  <cp:lastPrinted>2017-11-17T12:30:00Z</cp:lastPrinted>
  <dcterms:created xsi:type="dcterms:W3CDTF">2017-07-21T06:39:00Z</dcterms:created>
  <dcterms:modified xsi:type="dcterms:W3CDTF">2017-11-17T12:31:00Z</dcterms:modified>
</cp:coreProperties>
</file>